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1BD6" w:rsidRPr="00712909" w:rsidRDefault="003C1BD6" w:rsidP="003C1BD6">
      <w:pPr>
        <w:rPr>
          <w:b/>
        </w:rPr>
      </w:pPr>
      <w:r w:rsidRPr="001A1458">
        <w:rPr>
          <w:b/>
          <w:sz w:val="36"/>
          <w:szCs w:val="36"/>
        </w:rPr>
        <w:t>BURLINGTON COUNTY’S HISTORIC SCHOOL HOUSES</w:t>
      </w:r>
      <w:r w:rsidRPr="001A1458">
        <w:rPr>
          <w:b/>
          <w:sz w:val="36"/>
          <w:szCs w:val="36"/>
        </w:rPr>
        <w:br/>
      </w:r>
      <w:proofErr w:type="gramStart"/>
      <w:r w:rsidRPr="00712909">
        <w:rPr>
          <w:b/>
        </w:rPr>
        <w:t>An</w:t>
      </w:r>
      <w:proofErr w:type="gramEnd"/>
      <w:r w:rsidRPr="00712909">
        <w:rPr>
          <w:b/>
        </w:rPr>
        <w:t xml:space="preserve"> Illustrated Lecture by Joseph M. </w:t>
      </w:r>
      <w:proofErr w:type="spellStart"/>
      <w:r w:rsidRPr="00712909">
        <w:rPr>
          <w:b/>
        </w:rPr>
        <w:t>Laufer</w:t>
      </w:r>
      <w:proofErr w:type="spellEnd"/>
      <w:r w:rsidRPr="00712909">
        <w:rPr>
          <w:b/>
        </w:rPr>
        <w:br/>
        <w:t xml:space="preserve">Burlington County Historian </w:t>
      </w:r>
    </w:p>
    <w:p w:rsidR="003C1BD6" w:rsidRPr="00C42516" w:rsidRDefault="003C1BD6" w:rsidP="003C1BD6">
      <w:proofErr w:type="gramStart"/>
      <w:r>
        <w:rPr>
          <w:b/>
          <w:bCs/>
        </w:rPr>
        <w:t xml:space="preserve">1. </w:t>
      </w:r>
      <w:r w:rsidRPr="00C42516">
        <w:rPr>
          <w:b/>
          <w:bCs/>
        </w:rPr>
        <w:t>Brainerd School – 1759.</w:t>
      </w:r>
      <w:proofErr w:type="gramEnd"/>
    </w:p>
    <w:p w:rsidR="003C1BD6" w:rsidRPr="00C42516" w:rsidRDefault="003C1BD6" w:rsidP="003C1BD6">
      <w:r w:rsidRPr="00C42516">
        <w:t>35 Brainerd St., Mt. Holly</w:t>
      </w:r>
    </w:p>
    <w:p w:rsidR="003C1BD6" w:rsidRPr="00C42516" w:rsidRDefault="003C1BD6" w:rsidP="003C1BD6">
      <w:r w:rsidRPr="00C42516">
        <w:rPr>
          <w:noProof/>
        </w:rPr>
        <w:drawing>
          <wp:inline distT="0" distB="0" distL="0" distR="0">
            <wp:extent cx="1885950" cy="1282446"/>
            <wp:effectExtent l="0" t="0" r="0" b="0"/>
            <wp:docPr id="23" name="Picture 23" descr="http://www.geocities.com/lauferworld.geo/BrainerdSchool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ocities.com/lauferworld.geo/BrainerdSchoolSm.jpg"/>
                    <pic:cNvPicPr>
                      <a:picLocks noChangeAspect="1" noChangeArrowheads="1"/>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5950" cy="1282446"/>
                    </a:xfrm>
                    <a:prstGeom prst="rect">
                      <a:avLst/>
                    </a:prstGeom>
                    <a:noFill/>
                    <a:ln>
                      <a:noFill/>
                    </a:ln>
                  </pic:spPr>
                </pic:pic>
              </a:graphicData>
            </a:graphic>
          </wp:inline>
        </w:drawing>
      </w:r>
      <w:r w:rsidRPr="00C42516">
        <w:rPr>
          <w:noProof/>
        </w:rPr>
        <w:drawing>
          <wp:inline distT="0" distB="0" distL="0" distR="0">
            <wp:extent cx="1695450" cy="1290196"/>
            <wp:effectExtent l="0" t="0" r="0" b="5715"/>
            <wp:docPr id="22" name="Picture 22" descr="http://www.geocities.com/lauferworld.geo/nj_schoolh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eocities.com/lauferworld.geo/nj_schoolhsa.jp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5450" cy="1290196"/>
                    </a:xfrm>
                    <a:prstGeom prst="rect">
                      <a:avLst/>
                    </a:prstGeom>
                    <a:noFill/>
                    <a:ln>
                      <a:noFill/>
                    </a:ln>
                  </pic:spPr>
                </pic:pic>
              </a:graphicData>
            </a:graphic>
          </wp:inline>
        </w:drawing>
      </w:r>
    </w:p>
    <w:p w:rsidR="003C1BD6" w:rsidRPr="00C42516" w:rsidRDefault="003C1BD6" w:rsidP="003C1BD6">
      <w:r w:rsidRPr="00C42516">
        <w:t xml:space="preserve">This is the oldest school in New Jersey standing on its original site. </w:t>
      </w:r>
    </w:p>
    <w:p w:rsidR="003C1BD6" w:rsidRPr="00C42516" w:rsidRDefault="003C1BD6" w:rsidP="003C1BD6">
      <w:r w:rsidRPr="00C42516">
        <w:t xml:space="preserve">In June of 1759, twenty-one citizens of Mount Holly (nine Quakers, eight Episcopalians, four of unknown religion) subscribed for twenty-five shares to buy land and build a schoolhouse. Under one master or another, school was kept for over fifty years. In 1815, the surviving heirs of the builders deeded the building to the Female Benevolent Society. These women proposed to teach "in a public school all the poor children of Mount Holly and its vicinity gratis." For the next thirty-three years, over a thousand children were taught without charge. The schoolhouse remained in the possession of the Female Benevolent Society for 136 years, until 1951, when it was presented to The National Society of The Colonial Dames of America in the State of New Jersey for preservation and restoration. The original brick work of the front and two ends remains. It is laid in </w:t>
      </w:r>
      <w:proofErr w:type="spellStart"/>
      <w:proofErr w:type="gramStart"/>
      <w:r w:rsidRPr="00C42516">
        <w:t>flemish</w:t>
      </w:r>
      <w:proofErr w:type="spellEnd"/>
      <w:proofErr w:type="gramEnd"/>
      <w:r w:rsidRPr="00C42516">
        <w:t xml:space="preserve"> bond, with headers alternating with red </w:t>
      </w:r>
      <w:proofErr w:type="spellStart"/>
      <w:r w:rsidRPr="00C42516">
        <w:t>stetchers</w:t>
      </w:r>
      <w:proofErr w:type="spellEnd"/>
      <w:r w:rsidRPr="00C42516">
        <w:t xml:space="preserve"> in a familiar South Jersey style. Research established the great size and location of the fireplace. Original shutters provided a pattern for new shutters. The arched ceiling follows the original line of the hand-hewn beams, one of which is still preserved. . Some of its furnishings include a schoolmaster’s desk, student desks, slates and a 1752 Bible. Open by appointment: 609-267-6996.</w:t>
      </w:r>
    </w:p>
    <w:p w:rsidR="003C1BD6" w:rsidRPr="00C42516" w:rsidRDefault="003C1BD6" w:rsidP="003C1BD6">
      <w:r>
        <w:rPr>
          <w:b/>
          <w:bCs/>
        </w:rPr>
        <w:t xml:space="preserve">2. </w:t>
      </w:r>
      <w:r w:rsidRPr="00C42516">
        <w:rPr>
          <w:b/>
          <w:bCs/>
        </w:rPr>
        <w:t>Clara Barton School - 1852</w:t>
      </w:r>
    </w:p>
    <w:p w:rsidR="003C1BD6" w:rsidRPr="00C42516" w:rsidRDefault="003C1BD6" w:rsidP="003C1BD6">
      <w:r w:rsidRPr="00C42516">
        <w:t>Crosswicks &amp; Burlington Streets, Bordentown</w:t>
      </w:r>
    </w:p>
    <w:p w:rsidR="003C1BD6" w:rsidRPr="00C42516" w:rsidRDefault="003C1BD6" w:rsidP="003C1BD6">
      <w:r w:rsidRPr="00C42516">
        <w:rPr>
          <w:noProof/>
        </w:rPr>
        <w:drawing>
          <wp:inline distT="0" distB="0" distL="0" distR="0">
            <wp:extent cx="2320377" cy="1543050"/>
            <wp:effectExtent l="0" t="0" r="3810" b="0"/>
            <wp:docPr id="21" name="Picture 21" descr="http://www.geocities.com/lauferworld.geo/BartonSchoo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eocities.com/lauferworld.geo/BartonSchoolb.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2689" cy="1544587"/>
                    </a:xfrm>
                    <a:prstGeom prst="rect">
                      <a:avLst/>
                    </a:prstGeom>
                    <a:noFill/>
                    <a:ln>
                      <a:noFill/>
                    </a:ln>
                  </pic:spPr>
                </pic:pic>
              </a:graphicData>
            </a:graphic>
          </wp:inline>
        </w:drawing>
      </w:r>
    </w:p>
    <w:p w:rsidR="003C1BD6" w:rsidRPr="00C42516" w:rsidRDefault="003C1BD6" w:rsidP="003C1BD6">
      <w:proofErr w:type="gramStart"/>
      <w:r w:rsidRPr="00C42516">
        <w:lastRenderedPageBreak/>
        <w:t xml:space="preserve">Founded as the first tax-supported free school in New Jersey in 1852 by Clara Barton, the </w:t>
      </w:r>
      <w:proofErr w:type="spellStart"/>
      <w:r w:rsidRPr="00C42516">
        <w:t>foundress</w:t>
      </w:r>
      <w:proofErr w:type="spellEnd"/>
      <w:r w:rsidRPr="00C42516">
        <w:t xml:space="preserve"> of the American Red Cross.</w:t>
      </w:r>
      <w:proofErr w:type="gramEnd"/>
      <w:r w:rsidRPr="00C42516">
        <w:t xml:space="preserve"> Ms. Barton resided in Bordentown for two years and converted an abandoned Quaker school to educate children at no cost. A State “Free School Law” followed in 1871, providing elementary education. The simple gabled building houses many interesting items including Miss Barton's original desk. Open by appointment.</w:t>
      </w:r>
    </w:p>
    <w:p w:rsidR="003C1BD6" w:rsidRPr="00C42516" w:rsidRDefault="00790DCD" w:rsidP="003C1BD6">
      <w:pPr>
        <w:rPr>
          <w:b/>
          <w:bCs/>
        </w:rPr>
      </w:pPr>
      <w:hyperlink r:id="rId7" w:history="1">
        <w:r w:rsidR="003C1BD6" w:rsidRPr="00C42516">
          <w:rPr>
            <w:rStyle w:val="Hyperlink"/>
            <w:b/>
            <w:bCs/>
          </w:rPr>
          <w:t>Link to more information about Clara Barton School</w:t>
        </w:r>
      </w:hyperlink>
      <w:r w:rsidR="003C1BD6" w:rsidRPr="00C42516">
        <w:rPr>
          <w:b/>
          <w:bCs/>
        </w:rPr>
        <w:t xml:space="preserve"> </w:t>
      </w:r>
    </w:p>
    <w:p w:rsidR="003C1BD6" w:rsidRPr="00C42516" w:rsidRDefault="003C1BD6" w:rsidP="003C1BD6">
      <w:r w:rsidRPr="00C42516">
        <w:t> </w:t>
      </w:r>
      <w:r>
        <w:rPr>
          <w:b/>
          <w:bCs/>
        </w:rPr>
        <w:t xml:space="preserve">3. </w:t>
      </w:r>
      <w:r w:rsidRPr="00C42516">
        <w:rPr>
          <w:b/>
          <w:bCs/>
        </w:rPr>
        <w:t>Little Red Schoolhouse – 1812</w:t>
      </w:r>
    </w:p>
    <w:p w:rsidR="003C1BD6" w:rsidRPr="00C42516" w:rsidRDefault="003C1BD6" w:rsidP="003C1BD6">
      <w:r w:rsidRPr="00C42516">
        <w:t>415 West Main Street, Maple Shade</w:t>
      </w:r>
    </w:p>
    <w:p w:rsidR="003C1BD6" w:rsidRPr="00C42516" w:rsidRDefault="003C1BD6" w:rsidP="003C1BD6">
      <w:r w:rsidRPr="00C42516">
        <w:rPr>
          <w:noProof/>
        </w:rPr>
        <w:drawing>
          <wp:inline distT="0" distB="0" distL="0" distR="0">
            <wp:extent cx="2166806" cy="1743075"/>
            <wp:effectExtent l="0" t="0" r="5080" b="0"/>
            <wp:docPr id="20" name="Picture 20" descr="http://www.geocities.com/lauferworld.geo/Mapleshadesch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eocities.com/lauferworld.geo/MapleshadeschSm.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6856" cy="1743115"/>
                    </a:xfrm>
                    <a:prstGeom prst="rect">
                      <a:avLst/>
                    </a:prstGeom>
                    <a:noFill/>
                    <a:ln>
                      <a:noFill/>
                    </a:ln>
                  </pic:spPr>
                </pic:pic>
              </a:graphicData>
            </a:graphic>
          </wp:inline>
        </w:drawing>
      </w:r>
      <w:r w:rsidRPr="00C42516">
        <w:rPr>
          <w:noProof/>
        </w:rPr>
        <w:drawing>
          <wp:inline distT="0" distB="0" distL="0" distR="0">
            <wp:extent cx="2297788" cy="1740574"/>
            <wp:effectExtent l="0" t="0" r="7620" b="0"/>
            <wp:docPr id="19" name="Picture 19" descr="http://www.geocities.com/lauferworld.geo/Mapleshade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eocities.com/lauferworld.geo/MapleshadeSH.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4643" cy="1745767"/>
                    </a:xfrm>
                    <a:prstGeom prst="rect">
                      <a:avLst/>
                    </a:prstGeom>
                    <a:noFill/>
                    <a:ln>
                      <a:noFill/>
                    </a:ln>
                  </pic:spPr>
                </pic:pic>
              </a:graphicData>
            </a:graphic>
          </wp:inline>
        </w:drawing>
      </w:r>
    </w:p>
    <w:p w:rsidR="003C1BD6" w:rsidRPr="00C42516" w:rsidRDefault="003C1BD6" w:rsidP="003C1BD6">
      <w:r w:rsidRPr="00C42516">
        <w:t xml:space="preserve">One of the first buildings on the new road to Camden from Maple Shade (Main Street) was the Little Red School House. In December of 1811 Joseph </w:t>
      </w:r>
      <w:proofErr w:type="spellStart"/>
      <w:r w:rsidRPr="00C42516">
        <w:t>Burrough</w:t>
      </w:r>
      <w:proofErr w:type="spellEnd"/>
      <w:r w:rsidRPr="00C42516">
        <w:t xml:space="preserve">, for the sum of one dollar “for the natural love of literature and divers other causes”, deeded the lot containing “two roods and two perches”, on which he had built a one room brick school house to 11 men, seven from Burlington County and four from Camden County "as a school lot and for no other purpose". Beginning in 1812, children came to the Little Red Schoolhouse from beyond Haddonfield Road and as far away as </w:t>
      </w:r>
      <w:proofErr w:type="spellStart"/>
      <w:r w:rsidRPr="00C42516">
        <w:t>Forklanding</w:t>
      </w:r>
      <w:proofErr w:type="spellEnd"/>
      <w:r w:rsidRPr="00C42516">
        <w:t xml:space="preserve"> Bridge. In 1871 the Little Red Schoolhouse became a free school under the jurisdiction of the state, county and local authority. The Little Red Schoolhouse closed in 1909, having served 97 years. It is currently operated by the Maple Shade Historical Society.  </w:t>
      </w:r>
    </w:p>
    <w:p w:rsidR="003C1BD6" w:rsidRPr="00C42516" w:rsidRDefault="003C1BD6" w:rsidP="003C1BD6">
      <w:r>
        <w:rPr>
          <w:b/>
          <w:bCs/>
        </w:rPr>
        <w:t xml:space="preserve">4.  </w:t>
      </w:r>
      <w:r w:rsidRPr="00C42516">
        <w:rPr>
          <w:b/>
          <w:bCs/>
        </w:rPr>
        <w:t>Friends Schoolhouse – 1792</w:t>
      </w:r>
    </w:p>
    <w:p w:rsidR="003C1BD6" w:rsidRPr="00C42516" w:rsidRDefault="003C1BD6" w:rsidP="003C1BD6">
      <w:r w:rsidRPr="00C42516">
        <w:t>York St. (Between Penn &amp; E. Union Sts.), Burlington City</w:t>
      </w:r>
    </w:p>
    <w:p w:rsidR="003C1BD6" w:rsidRPr="00C42516" w:rsidRDefault="003C1BD6" w:rsidP="003C1BD6">
      <w:r w:rsidRPr="00C42516">
        <w:rPr>
          <w:noProof/>
        </w:rPr>
        <w:drawing>
          <wp:inline distT="0" distB="0" distL="0" distR="0">
            <wp:extent cx="1881050" cy="1371600"/>
            <wp:effectExtent l="0" t="0" r="5080" b="0"/>
            <wp:docPr id="18" name="Picture 18" descr="http://www.geocities.com/lauferworld.geo/BurlFriendsSc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eocities.com/lauferworld.geo/BurlFriendsSch1"/>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6632" cy="1390253"/>
                    </a:xfrm>
                    <a:prstGeom prst="rect">
                      <a:avLst/>
                    </a:prstGeom>
                    <a:noFill/>
                    <a:ln>
                      <a:noFill/>
                    </a:ln>
                  </pic:spPr>
                </pic:pic>
              </a:graphicData>
            </a:graphic>
          </wp:inline>
        </w:drawing>
      </w:r>
      <w:r w:rsidRPr="00C42516">
        <w:rPr>
          <w:noProof/>
        </w:rPr>
        <w:drawing>
          <wp:inline distT="0" distB="0" distL="0" distR="0">
            <wp:extent cx="1066800" cy="1365504"/>
            <wp:effectExtent l="0" t="0" r="0" b="6350"/>
            <wp:docPr id="17" name="Picture 17" descr="http://www.geocities.com/lauferworld.geo/School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eocities.com/lauferworld.geo/School125.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7791" cy="1379573"/>
                    </a:xfrm>
                    <a:prstGeom prst="rect">
                      <a:avLst/>
                    </a:prstGeom>
                    <a:noFill/>
                    <a:ln>
                      <a:noFill/>
                    </a:ln>
                  </pic:spPr>
                </pic:pic>
              </a:graphicData>
            </a:graphic>
          </wp:inline>
        </w:drawing>
      </w:r>
    </w:p>
    <w:p w:rsidR="003C1BD6" w:rsidRPr="001A1458" w:rsidRDefault="003C1BD6" w:rsidP="003C1BD6">
      <w:r w:rsidRPr="00C42516">
        <w:lastRenderedPageBreak/>
        <w:t xml:space="preserve">The small brick schoolhouse housed many Quaker students who were taught the three Rs. The Quakers stressed education, feeling that a young person must be prepared to accept the responsibilities of adulthood. Discipline was strict and the students spent long hours attempting to solve the mysteries of long division and Latin. This building contains many photographs, books, and documents of Burlington. </w:t>
      </w:r>
    </w:p>
    <w:p w:rsidR="003C1BD6" w:rsidRPr="00C42516" w:rsidRDefault="003C1BD6" w:rsidP="003C1BD6">
      <w:r>
        <w:rPr>
          <w:b/>
          <w:bCs/>
        </w:rPr>
        <w:t xml:space="preserve">5. </w:t>
      </w:r>
      <w:r w:rsidRPr="00C42516">
        <w:rPr>
          <w:b/>
          <w:bCs/>
        </w:rPr>
        <w:t>Billy K. Haines Schoolhouse – c. 1860</w:t>
      </w:r>
    </w:p>
    <w:p w:rsidR="003C1BD6" w:rsidRPr="00C42516" w:rsidRDefault="003C1BD6" w:rsidP="003C1BD6">
      <w:proofErr w:type="gramStart"/>
      <w:r w:rsidRPr="00C42516">
        <w:t>In the Park behind Sally Stretch Keen Memorial Library, Main St. and Race St., Vincentown.</w:t>
      </w:r>
      <w:proofErr w:type="gramEnd"/>
    </w:p>
    <w:p w:rsidR="003C1BD6" w:rsidRPr="00C42516" w:rsidRDefault="003C1BD6" w:rsidP="003C1BD6">
      <w:r w:rsidRPr="00C42516">
        <w:rPr>
          <w:noProof/>
        </w:rPr>
        <w:drawing>
          <wp:inline distT="0" distB="0" distL="0" distR="0">
            <wp:extent cx="3286697" cy="2028825"/>
            <wp:effectExtent l="0" t="0" r="9525" b="0"/>
            <wp:docPr id="16" name="Picture 16" descr="http://www.geocities.com/lauferworld.geo/000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eocities.com/lauferworld.geo/00000004.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6697" cy="2028825"/>
                    </a:xfrm>
                    <a:prstGeom prst="rect">
                      <a:avLst/>
                    </a:prstGeom>
                    <a:noFill/>
                    <a:ln>
                      <a:noFill/>
                    </a:ln>
                  </pic:spPr>
                </pic:pic>
              </a:graphicData>
            </a:graphic>
          </wp:inline>
        </w:drawing>
      </w:r>
    </w:p>
    <w:p w:rsidR="003C1BD6" w:rsidRPr="00C42516" w:rsidRDefault="003C1BD6" w:rsidP="003C1BD6">
      <w:r w:rsidRPr="00C42516">
        <w:t>A private school known as a helping school attended by students who needed more help than the public school could offer. The best-known schoolmaster was Billy K. Haines. The schoolhouse originally stood on Main Street on the property now owned by Allen Oil Co. The school was dedicated to school children of Southampton Township on May 19, 1984. It contains period student desks, slates, books and other teaching aids.</w:t>
      </w:r>
    </w:p>
    <w:p w:rsidR="003C1BD6" w:rsidRPr="00C42516" w:rsidRDefault="003C1BD6" w:rsidP="003C1BD6">
      <w:r w:rsidRPr="00C42516">
        <w:rPr>
          <w:noProof/>
        </w:rPr>
        <w:drawing>
          <wp:inline distT="0" distB="0" distL="0" distR="0">
            <wp:extent cx="3728194" cy="2333625"/>
            <wp:effectExtent l="0" t="0" r="5715" b="0"/>
            <wp:docPr id="15" name="Picture 15" descr="http://www.geocities.com/lauferworld.geo/Haineschool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eocities.com/lauferworld.geo/Haineschoolint.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28194" cy="2333625"/>
                    </a:xfrm>
                    <a:prstGeom prst="rect">
                      <a:avLst/>
                    </a:prstGeom>
                    <a:noFill/>
                    <a:ln>
                      <a:noFill/>
                    </a:ln>
                  </pic:spPr>
                </pic:pic>
              </a:graphicData>
            </a:graphic>
          </wp:inline>
        </w:drawing>
      </w:r>
    </w:p>
    <w:p w:rsidR="003C1BD6" w:rsidRPr="00C42516" w:rsidRDefault="003C1BD6" w:rsidP="003C1BD6">
      <w:pPr>
        <w:rPr>
          <w:b/>
          <w:bCs/>
        </w:rPr>
      </w:pPr>
      <w:r w:rsidRPr="00C42516">
        <w:rPr>
          <w:b/>
          <w:bCs/>
          <w:i/>
          <w:iCs/>
        </w:rPr>
        <w:t>Interior of the Vincentown one-room schoolhouse</w:t>
      </w:r>
    </w:p>
    <w:p w:rsidR="003C1BD6" w:rsidRDefault="003C1BD6" w:rsidP="003C1BD6">
      <w:pPr>
        <w:rPr>
          <w:b/>
          <w:bCs/>
        </w:rPr>
      </w:pPr>
    </w:p>
    <w:p w:rsidR="003C1BD6" w:rsidRPr="00C42516" w:rsidRDefault="003C1BD6" w:rsidP="003C1BD6">
      <w:pPr>
        <w:rPr>
          <w:b/>
          <w:bCs/>
        </w:rPr>
      </w:pPr>
    </w:p>
    <w:p w:rsidR="003C1BD6" w:rsidRPr="00C42516" w:rsidRDefault="003C1BD6" w:rsidP="003C1BD6">
      <w:r>
        <w:rPr>
          <w:b/>
          <w:bCs/>
        </w:rPr>
        <w:lastRenderedPageBreak/>
        <w:t>6. Old School House located on Fox Chase Farm, Vincentown</w:t>
      </w:r>
      <w:r w:rsidRPr="00C42516">
        <w:rPr>
          <w:b/>
          <w:bCs/>
        </w:rPr>
        <w:t xml:space="preserve"> </w:t>
      </w:r>
    </w:p>
    <w:p w:rsidR="003C1BD6" w:rsidRPr="00C42516" w:rsidRDefault="003C1BD6" w:rsidP="003C1BD6">
      <w:r w:rsidRPr="00C42516">
        <w:t xml:space="preserve">111 </w:t>
      </w:r>
      <w:proofErr w:type="spellStart"/>
      <w:r w:rsidRPr="00C42516">
        <w:t>Newbolds</w:t>
      </w:r>
      <w:proofErr w:type="spellEnd"/>
      <w:r w:rsidRPr="00C42516">
        <w:t xml:space="preserve"> Corner Road, Southampton, NJ</w:t>
      </w:r>
    </w:p>
    <w:p w:rsidR="003C1BD6" w:rsidRDefault="003C1BD6" w:rsidP="003C1BD6">
      <w:r w:rsidRPr="00C42516">
        <w:rPr>
          <w:noProof/>
        </w:rPr>
        <w:drawing>
          <wp:inline distT="0" distB="0" distL="0" distR="0">
            <wp:extent cx="2608238" cy="2093031"/>
            <wp:effectExtent l="19050" t="0" r="1612" b="0"/>
            <wp:docPr id="14" name="Picture 14" descr="http://www.geocities.com/lauferworld.geo/Juliustown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eocities.com/lauferworld.geo/JuliustownSchool.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8238" cy="2093031"/>
                    </a:xfrm>
                    <a:prstGeom prst="rect">
                      <a:avLst/>
                    </a:prstGeom>
                    <a:noFill/>
                    <a:ln>
                      <a:noFill/>
                    </a:ln>
                  </pic:spPr>
                </pic:pic>
              </a:graphicData>
            </a:graphic>
          </wp:inline>
        </w:drawing>
      </w:r>
      <w:r w:rsidR="00EA34C8" w:rsidRPr="00EA34C8">
        <w:t xml:space="preserve">  </w:t>
      </w:r>
      <w:r w:rsidR="00EA34C8">
        <w:rPr>
          <w:noProof/>
        </w:rPr>
        <w:drawing>
          <wp:inline distT="0" distB="0" distL="0" distR="0">
            <wp:extent cx="2781300" cy="2085975"/>
            <wp:effectExtent l="19050" t="0" r="0" b="0"/>
            <wp:docPr id="24" name="Picture 23" descr="juliustown historic buildings 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iustown historic buildings 037.jpg"/>
                    <pic:cNvPicPr/>
                  </pic:nvPicPr>
                  <pic:blipFill>
                    <a:blip r:embed="rId15" cstate="print"/>
                    <a:stretch>
                      <a:fillRect/>
                    </a:stretch>
                  </pic:blipFill>
                  <pic:spPr>
                    <a:xfrm>
                      <a:off x="0" y="0"/>
                      <a:ext cx="2784579" cy="2088435"/>
                    </a:xfrm>
                    <a:prstGeom prst="rect">
                      <a:avLst/>
                    </a:prstGeom>
                  </pic:spPr>
                </pic:pic>
              </a:graphicData>
            </a:graphic>
          </wp:inline>
        </w:drawing>
      </w:r>
    </w:p>
    <w:p w:rsidR="00454499" w:rsidRPr="00454499" w:rsidRDefault="00454499" w:rsidP="003C1BD6">
      <w:pPr>
        <w:rPr>
          <w:i/>
          <w:sz w:val="20"/>
          <w:szCs w:val="20"/>
        </w:rPr>
      </w:pPr>
      <w:proofErr w:type="gramStart"/>
      <w:r>
        <w:rPr>
          <w:i/>
          <w:sz w:val="20"/>
          <w:szCs w:val="20"/>
        </w:rPr>
        <w:t>Above (l) s</w:t>
      </w:r>
      <w:r w:rsidRPr="00454499">
        <w:rPr>
          <w:i/>
          <w:sz w:val="20"/>
          <w:szCs w:val="20"/>
        </w:rPr>
        <w:t>eed</w:t>
      </w:r>
      <w:r>
        <w:rPr>
          <w:i/>
          <w:sz w:val="20"/>
          <w:szCs w:val="20"/>
        </w:rPr>
        <w:t xml:space="preserve"> &amp; feed</w:t>
      </w:r>
      <w:r w:rsidRPr="00454499">
        <w:rPr>
          <w:i/>
          <w:sz w:val="20"/>
          <w:szCs w:val="20"/>
        </w:rPr>
        <w:t xml:space="preserve"> store on grounds of Fox Chase Farm, Vincentown.</w:t>
      </w:r>
      <w:proofErr w:type="gramEnd"/>
      <w:r w:rsidRPr="00454499">
        <w:rPr>
          <w:i/>
          <w:sz w:val="20"/>
          <w:szCs w:val="20"/>
        </w:rPr>
        <w:t xml:space="preserve">  On the right is the building still located in </w:t>
      </w:r>
      <w:proofErr w:type="spellStart"/>
      <w:r w:rsidRPr="00454499">
        <w:rPr>
          <w:i/>
          <w:sz w:val="20"/>
          <w:szCs w:val="20"/>
        </w:rPr>
        <w:t>Juli</w:t>
      </w:r>
      <w:r w:rsidR="009E0D81">
        <w:rPr>
          <w:i/>
          <w:sz w:val="20"/>
          <w:szCs w:val="20"/>
        </w:rPr>
        <w:t>ustown</w:t>
      </w:r>
      <w:proofErr w:type="spellEnd"/>
      <w:r w:rsidR="009E0D81">
        <w:rPr>
          <w:i/>
          <w:sz w:val="20"/>
          <w:szCs w:val="20"/>
        </w:rPr>
        <w:t>, and identified by Ray Ve</w:t>
      </w:r>
      <w:r w:rsidRPr="00454499">
        <w:rPr>
          <w:i/>
          <w:sz w:val="20"/>
          <w:szCs w:val="20"/>
        </w:rPr>
        <w:t xml:space="preserve">rner as the old </w:t>
      </w:r>
      <w:proofErr w:type="spellStart"/>
      <w:r w:rsidRPr="00454499">
        <w:rPr>
          <w:i/>
          <w:sz w:val="20"/>
          <w:szCs w:val="20"/>
        </w:rPr>
        <w:t>Juliustown</w:t>
      </w:r>
      <w:proofErr w:type="spellEnd"/>
      <w:r w:rsidRPr="00454499">
        <w:rPr>
          <w:i/>
          <w:sz w:val="20"/>
          <w:szCs w:val="20"/>
        </w:rPr>
        <w:t xml:space="preserve"> Schoolhouse.</w:t>
      </w:r>
    </w:p>
    <w:p w:rsidR="003C1BD6" w:rsidRPr="00C42516" w:rsidRDefault="003C1BD6" w:rsidP="003C1BD6">
      <w:r w:rsidRPr="00712909">
        <w:t xml:space="preserve">There seems to be no question that the building used as a seed and feed store on the grounds of the Ed </w:t>
      </w:r>
      <w:proofErr w:type="spellStart"/>
      <w:r w:rsidRPr="00712909">
        <w:t>Gager</w:t>
      </w:r>
      <w:proofErr w:type="spellEnd"/>
      <w:r w:rsidRPr="00712909">
        <w:t xml:space="preserve"> Farm in Southampton is a relocated schoolhouse. Exactly which schoolhouse it was is still open to question and controversy. Ed </w:t>
      </w:r>
      <w:proofErr w:type="spellStart"/>
      <w:r w:rsidRPr="00712909">
        <w:t>Gager</w:t>
      </w:r>
      <w:proofErr w:type="spellEnd"/>
      <w:r w:rsidRPr="00712909">
        <w:t xml:space="preserve"> believes it was the Old </w:t>
      </w:r>
      <w:proofErr w:type="spellStart"/>
      <w:r w:rsidRPr="00712909">
        <w:t>Juliustown</w:t>
      </w:r>
      <w:proofErr w:type="spellEnd"/>
      <w:r w:rsidRPr="00712909">
        <w:t xml:space="preserve"> Schoolhouse which closed in 1918 (according to a 1943 book on Burlington County Schools). Ed had been told by an old-time resident that he remembers the school being transported down Smithville Road in 1919 and placed on the </w:t>
      </w:r>
      <w:proofErr w:type="spellStart"/>
      <w:r w:rsidRPr="00712909">
        <w:t>Gager</w:t>
      </w:r>
      <w:proofErr w:type="spellEnd"/>
      <w:r w:rsidRPr="00712909">
        <w:t xml:space="preserve"> farm. Another local resident feels it was an old schoolhouse from Smithville. Another history buff considers it one of Southampton's old one room school houses, possibly the former Lane School. The most convincing argument against it being the old </w:t>
      </w:r>
      <w:proofErr w:type="spellStart"/>
      <w:r w:rsidRPr="00712909">
        <w:t>Juliustown</w:t>
      </w:r>
      <w:proofErr w:type="spellEnd"/>
      <w:r w:rsidRPr="00712909">
        <w:t xml:space="preserve"> S</w:t>
      </w:r>
      <w:r>
        <w:t xml:space="preserve">choolhouse comes from Ray </w:t>
      </w:r>
      <w:proofErr w:type="spellStart"/>
      <w:r>
        <w:t>Ve</w:t>
      </w:r>
      <w:r w:rsidRPr="00712909">
        <w:t>rner</w:t>
      </w:r>
      <w:proofErr w:type="spellEnd"/>
      <w:r w:rsidRPr="00712909">
        <w:t xml:space="preserve"> of </w:t>
      </w:r>
      <w:proofErr w:type="spellStart"/>
      <w:r w:rsidRPr="00712909">
        <w:t>Juliustown</w:t>
      </w:r>
      <w:proofErr w:type="spellEnd"/>
      <w:r w:rsidRPr="00712909">
        <w:t xml:space="preserve">.  In a recent communication he states that the school on the </w:t>
      </w:r>
      <w:proofErr w:type="spellStart"/>
      <w:r w:rsidRPr="00712909">
        <w:t>Gager</w:t>
      </w:r>
      <w:proofErr w:type="spellEnd"/>
      <w:r w:rsidRPr="00712909">
        <w:t xml:space="preserve"> farm cannot be the</w:t>
      </w:r>
      <w:r>
        <w:t xml:space="preserve"> </w:t>
      </w:r>
      <w:proofErr w:type="spellStart"/>
      <w:r>
        <w:t>Juliustown</w:t>
      </w:r>
      <w:proofErr w:type="spellEnd"/>
      <w:r w:rsidRPr="00712909">
        <w:t xml:space="preserve"> </w:t>
      </w:r>
      <w:proofErr w:type="gramStart"/>
      <w:r w:rsidRPr="00712909">
        <w:t>school</w:t>
      </w:r>
      <w:proofErr w:type="gramEnd"/>
      <w:r w:rsidRPr="00712909">
        <w:t xml:space="preserve"> </w:t>
      </w:r>
      <w:proofErr w:type="spellStart"/>
      <w:r w:rsidRPr="00712909">
        <w:t>Gager</w:t>
      </w:r>
      <w:proofErr w:type="spellEnd"/>
      <w:r w:rsidRPr="00712909">
        <w:t xml:space="preserve"> claims it is, because that s</w:t>
      </w:r>
      <w:r>
        <w:t xml:space="preserve">chool is still in </w:t>
      </w:r>
      <w:proofErr w:type="spellStart"/>
      <w:r>
        <w:t>Juliustown</w:t>
      </w:r>
      <w:proofErr w:type="spellEnd"/>
      <w:r>
        <w:t>.  “</w:t>
      </w:r>
      <w:r w:rsidRPr="00712909">
        <w:t xml:space="preserve">The original </w:t>
      </w:r>
      <w:proofErr w:type="spellStart"/>
      <w:r w:rsidRPr="00712909">
        <w:t>Juliustown</w:t>
      </w:r>
      <w:proofErr w:type="spellEnd"/>
      <w:r w:rsidRPr="00712909">
        <w:t xml:space="preserve"> </w:t>
      </w:r>
      <w:proofErr w:type="gramStart"/>
      <w:r w:rsidRPr="00712909">
        <w:t>school</w:t>
      </w:r>
      <w:proofErr w:type="gramEnd"/>
      <w:r w:rsidRPr="00712909">
        <w:t xml:space="preserve"> was a church/school 1824-1839.  In 1839 the current </w:t>
      </w:r>
      <w:proofErr w:type="spellStart"/>
      <w:r w:rsidRPr="00712909">
        <w:t>Juliustown</w:t>
      </w:r>
      <w:proofErr w:type="spellEnd"/>
      <w:r w:rsidRPr="00712909">
        <w:t xml:space="preserve"> Methodist church was built and then the building was used only for school.  In 1909 a $1,500 addition was built on to the rear- and is still there.  In 1929 a new 2 room school was built out closer to the road (Main St). This school burnt down in 1929 and kids were taught in the church and church hall until the new brick</w:t>
      </w:r>
      <w:r>
        <w:t xml:space="preserve"> school was built on Lewistown R</w:t>
      </w:r>
      <w:r w:rsidRPr="00712909">
        <w:t>d in 1930. This building was to</w:t>
      </w:r>
      <w:r>
        <w:t xml:space="preserve">rn down 2 years ago.  Mina </w:t>
      </w:r>
      <w:proofErr w:type="spellStart"/>
      <w:r>
        <w:t>Lamb</w:t>
      </w:r>
      <w:proofErr w:type="gramStart"/>
      <w:r w:rsidRPr="00712909">
        <w:t>,from</w:t>
      </w:r>
      <w:proofErr w:type="spellEnd"/>
      <w:proofErr w:type="gramEnd"/>
      <w:r w:rsidRPr="00712909">
        <w:t xml:space="preserve"> </w:t>
      </w:r>
      <w:proofErr w:type="spellStart"/>
      <w:r w:rsidRPr="00712909">
        <w:t>Juliustown</w:t>
      </w:r>
      <w:proofErr w:type="spellEnd"/>
      <w:r w:rsidRPr="00712909">
        <w:t xml:space="preserve">, taught in the original </w:t>
      </w:r>
      <w:r>
        <w:t>school, the 2-</w:t>
      </w:r>
      <w:r w:rsidRPr="00712909">
        <w:t xml:space="preserve">room school, the new school on Lewistown Rd and the current school in </w:t>
      </w:r>
      <w:proofErr w:type="spellStart"/>
      <w:r w:rsidRPr="00712909">
        <w:t>Jobstown</w:t>
      </w:r>
      <w:proofErr w:type="spellEnd"/>
      <w:r w:rsidRPr="00712909">
        <w:t>.  She taught over 50 yrs.</w:t>
      </w:r>
      <w:r>
        <w:t xml:space="preserve">”  Mr. </w:t>
      </w:r>
      <w:proofErr w:type="spellStart"/>
      <w:r>
        <w:t>Ve</w:t>
      </w:r>
      <w:r w:rsidRPr="00712909">
        <w:t>rner</w:t>
      </w:r>
      <w:proofErr w:type="spellEnd"/>
      <w:r w:rsidRPr="00712909">
        <w:t xml:space="preserve"> has photos of all the </w:t>
      </w:r>
      <w:proofErr w:type="spellStart"/>
      <w:r w:rsidRPr="00712909">
        <w:t>Juliustown</w:t>
      </w:r>
      <w:proofErr w:type="spellEnd"/>
      <w:r w:rsidRPr="00712909">
        <w:t xml:space="preserve"> schools and some teachers dating back to 1824!  The school building whi</w:t>
      </w:r>
      <w:r>
        <w:t xml:space="preserve">ch </w:t>
      </w:r>
      <w:proofErr w:type="spellStart"/>
      <w:r>
        <w:t>Verner</w:t>
      </w:r>
      <w:proofErr w:type="spellEnd"/>
      <w:r>
        <w:t xml:space="preserve"> claims is the </w:t>
      </w:r>
      <w:proofErr w:type="spellStart"/>
      <w:r>
        <w:t>Juliustown</w:t>
      </w:r>
      <w:proofErr w:type="spellEnd"/>
      <w:r w:rsidRPr="00712909">
        <w:t xml:space="preserve"> School was used to store hay in the late 50's and 60's.  He personally stacked the hay there and wondered why the rooms had blackboards.  The building is currently being used for farm storage.  It is still painted red.   These facts and Mr. </w:t>
      </w:r>
      <w:proofErr w:type="spellStart"/>
      <w:r>
        <w:t>Ve</w:t>
      </w:r>
      <w:r w:rsidRPr="00712909">
        <w:t>rner's</w:t>
      </w:r>
      <w:proofErr w:type="spellEnd"/>
      <w:r w:rsidRPr="00712909">
        <w:t xml:space="preserve"> personal testimony seem to be irre</w:t>
      </w:r>
      <w:r>
        <w:t xml:space="preserve">futable proof that the </w:t>
      </w:r>
      <w:proofErr w:type="spellStart"/>
      <w:r>
        <w:t>Juliustown</w:t>
      </w:r>
      <w:proofErr w:type="spellEnd"/>
      <w:r>
        <w:t xml:space="preserve"> </w:t>
      </w:r>
      <w:r w:rsidRPr="00712909">
        <w:t xml:space="preserve">Schoolhouse is still in </w:t>
      </w:r>
      <w:proofErr w:type="spellStart"/>
      <w:r w:rsidRPr="00712909">
        <w:t>Juliustown</w:t>
      </w:r>
      <w:proofErr w:type="spellEnd"/>
      <w:r w:rsidRPr="00712909">
        <w:t>.</w:t>
      </w:r>
      <w:r w:rsidRPr="00C42516">
        <w:t> </w:t>
      </w:r>
      <w:bookmarkStart w:id="0" w:name="_GoBack"/>
      <w:bookmarkEnd w:id="0"/>
    </w:p>
    <w:p w:rsidR="003C1BD6" w:rsidRPr="00C42516" w:rsidRDefault="003C1BD6" w:rsidP="003C1BD6">
      <w:r w:rsidRPr="00C42516">
        <w:t> </w:t>
      </w:r>
    </w:p>
    <w:p w:rsidR="003C1BD6" w:rsidRPr="00C42516" w:rsidRDefault="003C1BD6" w:rsidP="003C1BD6">
      <w:r>
        <w:rPr>
          <w:b/>
          <w:bCs/>
        </w:rPr>
        <w:lastRenderedPageBreak/>
        <w:t xml:space="preserve">7. </w:t>
      </w:r>
      <w:r w:rsidRPr="00C42516">
        <w:rPr>
          <w:b/>
          <w:bCs/>
        </w:rPr>
        <w:t>Willingboro School House - 1866</w:t>
      </w:r>
    </w:p>
    <w:p w:rsidR="003C1BD6" w:rsidRPr="00C42516" w:rsidRDefault="003C1BD6" w:rsidP="003C1BD6">
      <w:r w:rsidRPr="00C42516">
        <w:t>Salem Road, Willingboro</w:t>
      </w:r>
    </w:p>
    <w:p w:rsidR="003C1BD6" w:rsidRPr="00C42516" w:rsidRDefault="003C1BD6" w:rsidP="003C1BD6">
      <w:r w:rsidRPr="00C42516">
        <w:rPr>
          <w:noProof/>
        </w:rPr>
        <w:drawing>
          <wp:inline distT="0" distB="0" distL="0" distR="0">
            <wp:extent cx="2711300" cy="2036487"/>
            <wp:effectExtent l="0" t="0" r="0" b="1905"/>
            <wp:docPr id="13" name="Picture 13" descr="http://www.geocities.com/lauferworld.geo/WboroSchool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geocities.com/lauferworld.geo/WboroSchoolSm.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3876" cy="2038422"/>
                    </a:xfrm>
                    <a:prstGeom prst="rect">
                      <a:avLst/>
                    </a:prstGeom>
                    <a:noFill/>
                    <a:ln>
                      <a:noFill/>
                    </a:ln>
                  </pic:spPr>
                </pic:pic>
              </a:graphicData>
            </a:graphic>
          </wp:inline>
        </w:drawing>
      </w:r>
      <w:r w:rsidRPr="00C42516">
        <w:rPr>
          <w:noProof/>
        </w:rPr>
        <w:drawing>
          <wp:inline distT="0" distB="0" distL="0" distR="0">
            <wp:extent cx="2743200" cy="2038350"/>
            <wp:effectExtent l="0" t="0" r="0" b="0"/>
            <wp:docPr id="12" name="Picture 12" descr="http://www.geocities.com/lauferworld.geo/WboroAng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geocities.com/lauferworld.geo/WboroAngle2.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2038350"/>
                    </a:xfrm>
                    <a:prstGeom prst="rect">
                      <a:avLst/>
                    </a:prstGeom>
                    <a:noFill/>
                    <a:ln>
                      <a:noFill/>
                    </a:ln>
                  </pic:spPr>
                </pic:pic>
              </a:graphicData>
            </a:graphic>
          </wp:inline>
        </w:drawing>
      </w:r>
      <w:r w:rsidRPr="00C42516">
        <w:t> </w:t>
      </w:r>
    </w:p>
    <w:p w:rsidR="003C1BD6" w:rsidRPr="00C42516" w:rsidRDefault="003C1BD6" w:rsidP="003C1BD6">
      <w:r w:rsidRPr="00C42516">
        <w:t>Erected in 1866 and used as a school continuously until 1918, this uniquely designed building was placed on the State Register of Historic Places in 1973 and is also on the National Register of Historic Places. The building, which housed as many as 53 children in grades one through four, is slated for restoration to its 1910 likeness.</w:t>
      </w:r>
    </w:p>
    <w:p w:rsidR="003C1BD6" w:rsidRPr="00C42516" w:rsidRDefault="003C1BD6" w:rsidP="003C1BD6">
      <w:r>
        <w:rPr>
          <w:b/>
          <w:bCs/>
        </w:rPr>
        <w:t xml:space="preserve">8. </w:t>
      </w:r>
      <w:r w:rsidRPr="00C42516">
        <w:rPr>
          <w:b/>
          <w:bCs/>
        </w:rPr>
        <w:t>Georgetown School – c. 1849</w:t>
      </w:r>
    </w:p>
    <w:p w:rsidR="003C1BD6" w:rsidRPr="00C42516" w:rsidRDefault="003C1BD6" w:rsidP="003C1BD6">
      <w:r w:rsidRPr="00C42516">
        <w:t>Route 206, north of Columbus, Mansfield Township</w:t>
      </w:r>
    </w:p>
    <w:p w:rsidR="003C1BD6" w:rsidRPr="00C42516" w:rsidRDefault="003C1BD6" w:rsidP="003C1BD6">
      <w:r w:rsidRPr="00C42516">
        <w:rPr>
          <w:noProof/>
        </w:rPr>
        <w:drawing>
          <wp:inline distT="0" distB="0" distL="0" distR="0">
            <wp:extent cx="2886648" cy="2129705"/>
            <wp:effectExtent l="0" t="0" r="0" b="4445"/>
            <wp:docPr id="11" name="Picture 11" descr="http://www.geocities.com/lauferworld.geo/Georgetown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eocities.com/lauferworld.geo/Georgetownsch.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2583" cy="2134084"/>
                    </a:xfrm>
                    <a:prstGeom prst="rect">
                      <a:avLst/>
                    </a:prstGeom>
                    <a:noFill/>
                    <a:ln>
                      <a:noFill/>
                    </a:ln>
                  </pic:spPr>
                </pic:pic>
              </a:graphicData>
            </a:graphic>
          </wp:inline>
        </w:drawing>
      </w:r>
      <w:r w:rsidRPr="00C42516">
        <w:rPr>
          <w:noProof/>
        </w:rPr>
        <w:drawing>
          <wp:inline distT="0" distB="0" distL="0" distR="0">
            <wp:extent cx="2913017" cy="2124075"/>
            <wp:effectExtent l="0" t="0" r="1905" b="0"/>
            <wp:docPr id="10" name="Picture 10" descr="http://www.geocities.com/lauferworld.geo/GeorgetSch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geocities.com/lauferworld.geo/GeorgetSchphoto.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3069" cy="2124113"/>
                    </a:xfrm>
                    <a:prstGeom prst="rect">
                      <a:avLst/>
                    </a:prstGeom>
                    <a:noFill/>
                    <a:ln>
                      <a:noFill/>
                    </a:ln>
                  </pic:spPr>
                </pic:pic>
              </a:graphicData>
            </a:graphic>
          </wp:inline>
        </w:drawing>
      </w:r>
      <w:r w:rsidRPr="00C42516">
        <w:tab/>
      </w:r>
    </w:p>
    <w:p w:rsidR="003C1BD6" w:rsidRPr="00C42516" w:rsidRDefault="003C1BD6" w:rsidP="003C1BD6">
      <w:r w:rsidRPr="00C42516">
        <w:t xml:space="preserve">Originally located on </w:t>
      </w:r>
      <w:proofErr w:type="spellStart"/>
      <w:r w:rsidRPr="00C42516">
        <w:t>Gaunt’s</w:t>
      </w:r>
      <w:proofErr w:type="spellEnd"/>
      <w:r w:rsidRPr="00C42516">
        <w:t xml:space="preserve"> Bridge Road this school building now sits on the North end of the Columbus Civic &amp; Athletic Association’s lake. A map dated 1849 shows that this school was in use at that time. In 1914 it was moved to the Charles </w:t>
      </w:r>
      <w:proofErr w:type="spellStart"/>
      <w:r w:rsidRPr="00C42516">
        <w:t>Burtis</w:t>
      </w:r>
      <w:proofErr w:type="spellEnd"/>
      <w:r w:rsidRPr="00C42516">
        <w:t xml:space="preserve"> Farm (now the Kenny Farm) on Route 68. The building was given to the Mansfield Township Historical Society in 1976. </w:t>
      </w:r>
    </w:p>
    <w:p w:rsidR="003C1BD6" w:rsidRDefault="003C1BD6" w:rsidP="003C1BD6">
      <w:r w:rsidRPr="00C42516">
        <w:t> </w:t>
      </w:r>
    </w:p>
    <w:p w:rsidR="003C1BD6" w:rsidRPr="00C42516" w:rsidRDefault="003C1BD6" w:rsidP="003C1BD6"/>
    <w:p w:rsidR="003C1BD6" w:rsidRPr="00C42516" w:rsidRDefault="003C1BD6" w:rsidP="003C1BD6">
      <w:r>
        <w:rPr>
          <w:b/>
          <w:bCs/>
        </w:rPr>
        <w:lastRenderedPageBreak/>
        <w:t xml:space="preserve">9. </w:t>
      </w:r>
      <w:r w:rsidRPr="00C42516">
        <w:rPr>
          <w:b/>
          <w:bCs/>
        </w:rPr>
        <w:t>Friendship School - c. 1890</w:t>
      </w:r>
    </w:p>
    <w:p w:rsidR="003C1BD6" w:rsidRPr="00C42516" w:rsidRDefault="003C1BD6" w:rsidP="003C1BD6">
      <w:r w:rsidRPr="00C42516">
        <w:t>Carranza Road, Tabernacle</w:t>
      </w:r>
    </w:p>
    <w:p w:rsidR="003C1BD6" w:rsidRPr="00C42516" w:rsidRDefault="003C1BD6" w:rsidP="003C1BD6">
      <w:r w:rsidRPr="00C42516">
        <w:rPr>
          <w:noProof/>
        </w:rPr>
        <w:drawing>
          <wp:inline distT="0" distB="0" distL="0" distR="0">
            <wp:extent cx="2276475" cy="1861931"/>
            <wp:effectExtent l="0" t="0" r="0" b="5080"/>
            <wp:docPr id="9" name="Picture 9" descr="http://www.geocities.com/lauferworld.geo/FriendshipTab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geocities.com/lauferworld.geo/FriendshipTabSchool.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6475" cy="1861931"/>
                    </a:xfrm>
                    <a:prstGeom prst="rect">
                      <a:avLst/>
                    </a:prstGeom>
                    <a:noFill/>
                    <a:ln>
                      <a:noFill/>
                    </a:ln>
                  </pic:spPr>
                </pic:pic>
              </a:graphicData>
            </a:graphic>
          </wp:inline>
        </w:drawing>
      </w:r>
    </w:p>
    <w:p w:rsidR="003C1BD6" w:rsidRPr="00C42516" w:rsidRDefault="003C1BD6" w:rsidP="003C1BD6">
      <w:r w:rsidRPr="00C42516">
        <w:t>Located just past the crossroads of Tabernacle on Carranza Road, adjacent to the present Sequoia Transitional School (Tabernacle Intermediate School), where County Route 648 intersects Carranza Road, this restored schoolhouse was moved to this location from neighboring Woodland Township. It was located on Carranza Road in Woodland and used by families who worked on the cranberry bogs in the area. The school was abandoned in 1917 for lack of pupils. It was put to various uses until rescued in 1976 by the Tabernacle Historical Society while it was being used as a goat barn. Using a bit of historical license, the Historical Society called the restored structure "Friendship School" because there had been a one room schoolhouse in Friendship ("</w:t>
      </w:r>
      <w:proofErr w:type="spellStart"/>
      <w:r w:rsidRPr="00C42516">
        <w:t>Inawendiwin</w:t>
      </w:r>
      <w:proofErr w:type="spellEnd"/>
      <w:r w:rsidRPr="00C42516">
        <w:t xml:space="preserve">" in the language of the </w:t>
      </w:r>
      <w:proofErr w:type="spellStart"/>
      <w:r w:rsidRPr="00C42516">
        <w:t>Lenape</w:t>
      </w:r>
      <w:proofErr w:type="spellEnd"/>
      <w:r w:rsidRPr="00C42516">
        <w:t xml:space="preserve"> Indians), a small community on the north-east border of Tabernacle Township at the Southampton Township line. That school was destroyed in a fire. Before Tabernacle Township was created, Friendship, a small sawmill community, was at the juncture of three Townships: Southampton, Woodland and </w:t>
      </w:r>
      <w:proofErr w:type="spellStart"/>
      <w:r w:rsidRPr="00C42516">
        <w:t>Shamong</w:t>
      </w:r>
      <w:proofErr w:type="spellEnd"/>
      <w:r w:rsidRPr="00C42516">
        <w:t xml:space="preserve"> -- as indicated by a corner stone imbedded in tree roots in that location. The restored school house contains period desks and teaching tools. It is operated by the Tabernacle Historical Society. By appointment: 609-268-0473. </w:t>
      </w:r>
    </w:p>
    <w:p w:rsidR="003C1BD6" w:rsidRPr="00C42516" w:rsidRDefault="003C1BD6" w:rsidP="003C1BD6">
      <w:r>
        <w:rPr>
          <w:b/>
          <w:bCs/>
        </w:rPr>
        <w:t xml:space="preserve">10. </w:t>
      </w:r>
      <w:r w:rsidRPr="00C42516">
        <w:rPr>
          <w:b/>
          <w:bCs/>
        </w:rPr>
        <w:t>Cross Keys School - Est. 1857</w:t>
      </w:r>
    </w:p>
    <w:p w:rsidR="003C1BD6" w:rsidRPr="00C42516" w:rsidRDefault="003C1BD6" w:rsidP="003C1BD6">
      <w:r w:rsidRPr="00C42516">
        <w:t>Mill Street, Medford</w:t>
      </w:r>
    </w:p>
    <w:p w:rsidR="003C1BD6" w:rsidRPr="00C42516" w:rsidRDefault="003C1BD6" w:rsidP="003C1BD6">
      <w:r w:rsidRPr="00C42516">
        <w:rPr>
          <w:noProof/>
        </w:rPr>
        <w:drawing>
          <wp:inline distT="0" distB="0" distL="0" distR="0">
            <wp:extent cx="2238867" cy="1809750"/>
            <wp:effectExtent l="0" t="0" r="9525" b="0"/>
            <wp:docPr id="8" name="Picture 8" descr="http://www.geocities.com/lauferworld.geo/CrossKeys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geocities.com/lauferworld.geo/CrossKeysschool.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6533" cy="1824030"/>
                    </a:xfrm>
                    <a:prstGeom prst="rect">
                      <a:avLst/>
                    </a:prstGeom>
                    <a:noFill/>
                    <a:ln>
                      <a:noFill/>
                    </a:ln>
                  </pic:spPr>
                </pic:pic>
              </a:graphicData>
            </a:graphic>
          </wp:inline>
        </w:drawing>
      </w:r>
      <w:r w:rsidRPr="00C42516">
        <w:rPr>
          <w:noProof/>
        </w:rPr>
        <w:drawing>
          <wp:inline distT="0" distB="0" distL="0" distR="0">
            <wp:extent cx="2531725" cy="1809750"/>
            <wp:effectExtent l="0" t="0" r="2540" b="0"/>
            <wp:docPr id="7" name="Picture 7" descr="http://www.geocities.com/lauferworld.geo/CrossKeys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geocities.com/lauferworld.geo/CrossKeysOld.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4737" cy="1811903"/>
                    </a:xfrm>
                    <a:prstGeom prst="rect">
                      <a:avLst/>
                    </a:prstGeom>
                    <a:noFill/>
                    <a:ln>
                      <a:noFill/>
                    </a:ln>
                  </pic:spPr>
                </pic:pic>
              </a:graphicData>
            </a:graphic>
          </wp:inline>
        </w:drawing>
      </w:r>
    </w:p>
    <w:p w:rsidR="003C1BD6" w:rsidRPr="00C42516" w:rsidRDefault="003C1BD6" w:rsidP="003C1BD6">
      <w:proofErr w:type="gramStart"/>
      <w:r w:rsidRPr="00C42516">
        <w:lastRenderedPageBreak/>
        <w:t>Located on the grounds of the Medford Middle School facing Mill Street, on the left shortly after the Mill St. athletic field.</w:t>
      </w:r>
      <w:proofErr w:type="gramEnd"/>
      <w:r w:rsidRPr="00C42516">
        <w:t xml:space="preserve"> As described on Medford Historic Marker #62, "Built by Lester </w:t>
      </w:r>
      <w:proofErr w:type="spellStart"/>
      <w:r w:rsidRPr="00C42516">
        <w:t>Gager</w:t>
      </w:r>
      <w:proofErr w:type="spellEnd"/>
      <w:r w:rsidRPr="00C42516">
        <w:t xml:space="preserve"> in 1857 at the corner of </w:t>
      </w:r>
      <w:proofErr w:type="spellStart"/>
      <w:r w:rsidRPr="00C42516">
        <w:t>Dixontown</w:t>
      </w:r>
      <w:proofErr w:type="spellEnd"/>
      <w:r w:rsidRPr="00C42516">
        <w:t xml:space="preserve"> Road, the school was moved to this location by the Township in 1976. Former students called it 'The Knowledge Box'." By appointment: 609-654-0768 or 609-654-5720</w:t>
      </w:r>
    </w:p>
    <w:p w:rsidR="003C1BD6" w:rsidRPr="00C42516" w:rsidRDefault="003C1BD6" w:rsidP="003C1BD6">
      <w:r>
        <w:rPr>
          <w:b/>
          <w:bCs/>
        </w:rPr>
        <w:t xml:space="preserve">11. </w:t>
      </w:r>
      <w:r w:rsidRPr="00C42516">
        <w:rPr>
          <w:b/>
          <w:bCs/>
        </w:rPr>
        <w:t>Rancocas Friends School - 1822</w:t>
      </w:r>
    </w:p>
    <w:p w:rsidR="003C1BD6" w:rsidRPr="00C42516" w:rsidRDefault="003C1BD6" w:rsidP="003C1BD6">
      <w:proofErr w:type="gramStart"/>
      <w:r w:rsidRPr="00C42516">
        <w:t xml:space="preserve">Main Street, Rancocas, </w:t>
      </w:r>
      <w:proofErr w:type="spellStart"/>
      <w:r w:rsidRPr="00C42516">
        <w:t>Westampton</w:t>
      </w:r>
      <w:proofErr w:type="spellEnd"/>
      <w:r w:rsidRPr="00C42516">
        <w:t xml:space="preserve"> Twp.</w:t>
      </w:r>
      <w:proofErr w:type="gramEnd"/>
    </w:p>
    <w:p w:rsidR="003C1BD6" w:rsidRPr="00C42516" w:rsidRDefault="003C1BD6" w:rsidP="003C1BD6">
      <w:r w:rsidRPr="00C42516">
        <w:rPr>
          <w:noProof/>
        </w:rPr>
        <w:drawing>
          <wp:inline distT="0" distB="0" distL="0" distR="0">
            <wp:extent cx="2143125" cy="1724025"/>
            <wp:effectExtent l="0" t="0" r="9525" b="9525"/>
            <wp:docPr id="6" name="Picture 6" descr="http://www.geocities.com/lauferworld.geo/RancocasSch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geocities.com/lauferworld.geo/RancocasSchSm.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3125" cy="1724025"/>
                    </a:xfrm>
                    <a:prstGeom prst="rect">
                      <a:avLst/>
                    </a:prstGeom>
                    <a:noFill/>
                    <a:ln>
                      <a:noFill/>
                    </a:ln>
                  </pic:spPr>
                </pic:pic>
              </a:graphicData>
            </a:graphic>
          </wp:inline>
        </w:drawing>
      </w:r>
      <w:r w:rsidRPr="00C42516">
        <w:rPr>
          <w:noProof/>
        </w:rPr>
        <w:drawing>
          <wp:inline distT="0" distB="0" distL="0" distR="0">
            <wp:extent cx="2574579" cy="1733550"/>
            <wp:effectExtent l="0" t="0" r="0" b="0"/>
            <wp:docPr id="5" name="Picture 5" descr="http://www.geocities.com/lauferworld.geo/RancocasFrie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geocities.com/lauferworld.geo/RancocasFriends.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8382" cy="1736111"/>
                    </a:xfrm>
                    <a:prstGeom prst="rect">
                      <a:avLst/>
                    </a:prstGeom>
                    <a:noFill/>
                    <a:ln>
                      <a:noFill/>
                    </a:ln>
                  </pic:spPr>
                </pic:pic>
              </a:graphicData>
            </a:graphic>
          </wp:inline>
        </w:drawing>
      </w:r>
      <w:r w:rsidRPr="00C42516">
        <w:t> </w:t>
      </w:r>
    </w:p>
    <w:p w:rsidR="003C1BD6" w:rsidRPr="00C42516" w:rsidRDefault="003C1BD6" w:rsidP="003C1BD6">
      <w:r w:rsidRPr="00C42516">
        <w:t xml:space="preserve">The first Friends school was established here as early as 1703 with no regard to sex, race or religion. It was replaced in 1773 with a frame structure that was in use continuously until the present brick schoolhouse was built in 1822. This school, in continuous use ever since (except for a brief period in the 1930’s), had some of the most respectable teachers in Burlington County (among them, John </w:t>
      </w:r>
      <w:proofErr w:type="spellStart"/>
      <w:r w:rsidRPr="00C42516">
        <w:t>Gummere</w:t>
      </w:r>
      <w:proofErr w:type="spellEnd"/>
      <w:r w:rsidRPr="00C42516">
        <w:t xml:space="preserve">, who eventually became the president of Haverford College, Charles Stokes, Laura </w:t>
      </w:r>
      <w:proofErr w:type="spellStart"/>
      <w:r w:rsidRPr="00C42516">
        <w:t>Gaskill</w:t>
      </w:r>
      <w:proofErr w:type="spellEnd"/>
      <w:r w:rsidRPr="00C42516">
        <w:t xml:space="preserve">, Nora </w:t>
      </w:r>
      <w:proofErr w:type="spellStart"/>
      <w:r w:rsidRPr="00C42516">
        <w:t>Dunfee</w:t>
      </w:r>
      <w:proofErr w:type="spellEnd"/>
      <w:r w:rsidRPr="00C42516">
        <w:t xml:space="preserve">, Mayberry </w:t>
      </w:r>
      <w:proofErr w:type="spellStart"/>
      <w:r w:rsidRPr="00C42516">
        <w:t>McVaugh</w:t>
      </w:r>
      <w:proofErr w:type="spellEnd"/>
      <w:r w:rsidRPr="00C42516">
        <w:t xml:space="preserve"> and Rachel Hunt). In recent years it has become a Nursery School serving the children of the community.</w:t>
      </w:r>
    </w:p>
    <w:p w:rsidR="003C1BD6" w:rsidRPr="00C42516" w:rsidRDefault="003C1BD6" w:rsidP="003C1BD6">
      <w:r>
        <w:rPr>
          <w:b/>
          <w:bCs/>
        </w:rPr>
        <w:t xml:space="preserve">12. </w:t>
      </w:r>
      <w:r w:rsidRPr="00C42516">
        <w:rPr>
          <w:b/>
          <w:bCs/>
        </w:rPr>
        <w:t>Friends Lower Schoolhouse – 1791</w:t>
      </w:r>
    </w:p>
    <w:p w:rsidR="003C1BD6" w:rsidRPr="00C42516" w:rsidRDefault="003C1BD6" w:rsidP="003C1BD6">
      <w:r w:rsidRPr="00C42516">
        <w:t>Riverton Road, Cinnaminson</w:t>
      </w:r>
    </w:p>
    <w:p w:rsidR="003C1BD6" w:rsidRPr="00C42516" w:rsidRDefault="003C1BD6" w:rsidP="003C1BD6">
      <w:r w:rsidRPr="00C42516">
        <w:rPr>
          <w:noProof/>
        </w:rPr>
        <w:drawing>
          <wp:inline distT="0" distB="0" distL="0" distR="0">
            <wp:extent cx="2468987" cy="1647825"/>
            <wp:effectExtent l="0" t="0" r="7620" b="0"/>
            <wp:docPr id="4" name="Picture 4" descr="http://www.geocities.com/lauferworld.geo/Westfiel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geocities.com/lauferworld.geo/Westfield22.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7441" cy="1653467"/>
                    </a:xfrm>
                    <a:prstGeom prst="rect">
                      <a:avLst/>
                    </a:prstGeom>
                    <a:noFill/>
                    <a:ln>
                      <a:noFill/>
                    </a:ln>
                  </pic:spPr>
                </pic:pic>
              </a:graphicData>
            </a:graphic>
          </wp:inline>
        </w:drawing>
      </w:r>
    </w:p>
    <w:p w:rsidR="003C1BD6" w:rsidRPr="00C42516" w:rsidRDefault="003C1BD6" w:rsidP="003C1BD6">
      <w:r w:rsidRPr="00C42516">
        <w:t>Located on the grounds of the Westfield Friends Meeting, this two-classroom building was referred to as Abraham Warrington’s School. In December, 1788 he established a school in his home, and by 1791 the present structure was built under the auspices of the Chester Preparative Meeting.</w:t>
      </w:r>
    </w:p>
    <w:p w:rsidR="003C1BD6" w:rsidRPr="00C42516" w:rsidRDefault="003C1BD6" w:rsidP="003C1BD6">
      <w:r>
        <w:rPr>
          <w:b/>
          <w:bCs/>
        </w:rPr>
        <w:lastRenderedPageBreak/>
        <w:t xml:space="preserve">13. </w:t>
      </w:r>
      <w:r w:rsidRPr="00C42516">
        <w:rPr>
          <w:b/>
          <w:bCs/>
        </w:rPr>
        <w:t>Smithville School - c. 1865</w:t>
      </w:r>
      <w:r w:rsidRPr="00C42516">
        <w:t xml:space="preserve"> </w:t>
      </w:r>
    </w:p>
    <w:p w:rsidR="003C1BD6" w:rsidRPr="00C42516" w:rsidRDefault="003C1BD6" w:rsidP="003C1BD6">
      <w:r w:rsidRPr="00C42516">
        <w:t xml:space="preserve">Smithville Road and Meade Road, </w:t>
      </w:r>
      <w:proofErr w:type="spellStart"/>
      <w:r w:rsidRPr="00C42516">
        <w:t>Eastampton</w:t>
      </w:r>
      <w:proofErr w:type="spellEnd"/>
    </w:p>
    <w:p w:rsidR="003C1BD6" w:rsidRPr="00C42516" w:rsidRDefault="003C1BD6" w:rsidP="003C1BD6">
      <w:r w:rsidRPr="00C42516">
        <w:rPr>
          <w:noProof/>
        </w:rPr>
        <w:drawing>
          <wp:inline distT="0" distB="0" distL="0" distR="0">
            <wp:extent cx="2743200" cy="2057400"/>
            <wp:effectExtent l="0" t="0" r="0" b="0"/>
            <wp:docPr id="3" name="Picture 3" descr="http://www.geocities.com/lauferworld.geo/Smithville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geocities.com/lauferworld.geo/SmithvilleSchool.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rsidR="003C1BD6" w:rsidRPr="00C42516" w:rsidRDefault="003C1BD6" w:rsidP="003C1BD6">
      <w:r w:rsidRPr="00C42516">
        <w:t>The neighborhood school at Smithville, located off the northeast corner of the mansion grounds next to the main road, was a short walk from the company houses of Smithville. It was a one-story*, one-room brick structure which served both the village and the surrounding farms. The schoolroom capacity was fifty-two persons. Although the number of registered students was sixty-seven, the average attendance was only forty-one. The town employed one male teacher to conduct class for a little over ten months a year at a salary of $45 a month. In the 1870s the school was used as the Smithville Lyceum during evening hours, hosting lectures, debates, entertainment and meetings for the community.</w:t>
      </w:r>
      <w:r w:rsidRPr="00C42516">
        <w:br/>
      </w:r>
      <w:r w:rsidRPr="00C42516">
        <w:rPr>
          <w:i/>
          <w:iCs/>
        </w:rPr>
        <w:t>Note: While the school section of the structure was one story, the south end terminated in a three-story section referred to as "the lodge".</w:t>
      </w:r>
      <w:r w:rsidRPr="00C42516">
        <w:t xml:space="preserve"> </w:t>
      </w:r>
    </w:p>
    <w:p w:rsidR="003C1BD6" w:rsidRPr="00C42516" w:rsidRDefault="003C1BD6" w:rsidP="003C1BD6">
      <w:r>
        <w:rPr>
          <w:b/>
          <w:bCs/>
        </w:rPr>
        <w:t xml:space="preserve">14. </w:t>
      </w:r>
      <w:r w:rsidRPr="00C42516">
        <w:rPr>
          <w:b/>
          <w:bCs/>
        </w:rPr>
        <w:t>Roebling Row-house School – 1907</w:t>
      </w:r>
    </w:p>
    <w:p w:rsidR="003C1BD6" w:rsidRPr="00C42516" w:rsidRDefault="003C1BD6" w:rsidP="003C1BD6">
      <w:r w:rsidRPr="00C42516">
        <w:t>159 Third Avenue, Village of Roebling, Florence Township</w:t>
      </w:r>
    </w:p>
    <w:p w:rsidR="003C1BD6" w:rsidRPr="00C42516" w:rsidRDefault="003C1BD6" w:rsidP="003C1BD6">
      <w:r w:rsidRPr="00C42516">
        <w:rPr>
          <w:noProof/>
        </w:rPr>
        <w:drawing>
          <wp:inline distT="0" distB="0" distL="0" distR="0">
            <wp:extent cx="916583" cy="1419225"/>
            <wp:effectExtent l="0" t="0" r="0" b="0"/>
            <wp:docPr id="2" name="Picture 2" descr="http://www.geocities.com/lauferworld.geo/Roebl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geocities.com/lauferworld.geo/Roebling1.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6583" cy="1419225"/>
                    </a:xfrm>
                    <a:prstGeom prst="rect">
                      <a:avLst/>
                    </a:prstGeom>
                    <a:noFill/>
                    <a:ln>
                      <a:noFill/>
                    </a:ln>
                  </pic:spPr>
                </pic:pic>
              </a:graphicData>
            </a:graphic>
          </wp:inline>
        </w:drawing>
      </w:r>
      <w:r w:rsidRPr="00C42516">
        <w:rPr>
          <w:noProof/>
        </w:rPr>
        <w:drawing>
          <wp:inline distT="0" distB="0" distL="0" distR="0">
            <wp:extent cx="989636" cy="1085850"/>
            <wp:effectExtent l="0" t="0" r="1270" b="0"/>
            <wp:docPr id="1" name="Picture 1" descr="http://www.geocities.com/lauferworld.geo/Roebling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geocities.com/lauferworld.geo/RoeblingSign.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9636" cy="1085850"/>
                    </a:xfrm>
                    <a:prstGeom prst="rect">
                      <a:avLst/>
                    </a:prstGeom>
                    <a:noFill/>
                    <a:ln>
                      <a:noFill/>
                    </a:ln>
                  </pic:spPr>
                </pic:pic>
              </a:graphicData>
            </a:graphic>
          </wp:inline>
        </w:drawing>
      </w:r>
    </w:p>
    <w:p w:rsidR="003C1BD6" w:rsidRDefault="003C1BD6" w:rsidP="003C1BD6">
      <w:r w:rsidRPr="00C42516">
        <w:t xml:space="preserve">This end row-house was first used as a school house for the village children for grades 1-3. Miss </w:t>
      </w:r>
      <w:proofErr w:type="spellStart"/>
      <w:r w:rsidRPr="00C42516">
        <w:t>McKensie</w:t>
      </w:r>
      <w:proofErr w:type="spellEnd"/>
      <w:r w:rsidRPr="00C42516">
        <w:t xml:space="preserve"> came from Trenton each day by train to teach the children. Eventually the Roebling Public School was constructed in 1914 and the children were educated there. It is now a private residence.</w:t>
      </w:r>
    </w:p>
    <w:p w:rsidR="003C1BD6" w:rsidRPr="00C42516" w:rsidRDefault="003C1BD6" w:rsidP="003C1BD6"/>
    <w:p w:rsidR="0052600A" w:rsidRPr="00454499" w:rsidRDefault="003C1BD6">
      <w:pPr>
        <w:rPr>
          <w:i/>
        </w:rPr>
      </w:pPr>
      <w:r w:rsidRPr="001A1458">
        <w:rPr>
          <w:i/>
        </w:rPr>
        <w:t xml:space="preserve">Joseph M. </w:t>
      </w:r>
      <w:proofErr w:type="spellStart"/>
      <w:r w:rsidRPr="001A1458">
        <w:rPr>
          <w:i/>
        </w:rPr>
        <w:t>Laufer</w:t>
      </w:r>
      <w:proofErr w:type="spellEnd"/>
      <w:r w:rsidRPr="001A1458">
        <w:rPr>
          <w:i/>
        </w:rPr>
        <w:t xml:space="preserve">  - October 5, 2004 </w:t>
      </w:r>
      <w:r w:rsidR="00454499">
        <w:rPr>
          <w:i/>
        </w:rPr>
        <w:t xml:space="preserve">    Updated: December 12</w:t>
      </w:r>
      <w:r w:rsidRPr="001A1458">
        <w:rPr>
          <w:i/>
        </w:rPr>
        <w:t>, 2013</w:t>
      </w:r>
    </w:p>
    <w:sectPr w:rsidR="0052600A" w:rsidRPr="00454499" w:rsidSect="0052600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C1BD6"/>
    <w:rsid w:val="003C1BD6"/>
    <w:rsid w:val="00454499"/>
    <w:rsid w:val="0052600A"/>
    <w:rsid w:val="00790DCD"/>
    <w:rsid w:val="009E0D81"/>
    <w:rsid w:val="00B25E9A"/>
    <w:rsid w:val="00D361C7"/>
    <w:rsid w:val="00EA34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1BD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C1BD6"/>
    <w:rPr>
      <w:color w:val="0000FF" w:themeColor="hyperlink"/>
      <w:u w:val="single"/>
    </w:rPr>
  </w:style>
  <w:style w:type="paragraph" w:styleId="BalloonText">
    <w:name w:val="Balloon Text"/>
    <w:basedOn w:val="Normal"/>
    <w:link w:val="BalloonTextChar"/>
    <w:uiPriority w:val="99"/>
    <w:semiHidden/>
    <w:unhideWhenUsed/>
    <w:rsid w:val="003C1B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1BD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hyperlink" Target="http://www.scc.rutgers.edu/njwomenshistory/Period_5/bartontoday.htm" TargetMode="Externa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1762</Words>
  <Characters>10050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dc:creator>
  <cp:lastModifiedBy>joseph</cp:lastModifiedBy>
  <cp:revision>2</cp:revision>
  <dcterms:created xsi:type="dcterms:W3CDTF">2013-12-12T16:26:00Z</dcterms:created>
  <dcterms:modified xsi:type="dcterms:W3CDTF">2013-12-12T16:26:00Z</dcterms:modified>
</cp:coreProperties>
</file>